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Cs w:val="32"/>
        </w:rPr>
      </w:pPr>
      <w:bookmarkStart w:id="0" w:name="_GoBack"/>
      <w:r>
        <w:rPr>
          <w:rFonts w:hint="eastAsia" w:ascii="黑体" w:eastAsia="黑体"/>
          <w:szCs w:val="32"/>
        </w:rPr>
        <w:t>附表1</w:t>
      </w:r>
    </w:p>
    <w:bookmarkEnd w:id="0"/>
    <w:p>
      <w:pPr>
        <w:spacing w:line="52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资产评估师职业资格全国统一考试</w:t>
      </w:r>
    </w:p>
    <w:p>
      <w:pPr>
        <w:spacing w:line="52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违规人员违规物品暂扣退还表</w:t>
      </w: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考区</w:t>
      </w:r>
      <w:r>
        <w:rPr>
          <w:rFonts w:hint="eastAsia" w:eastAsia="仿宋_GB2312"/>
          <w:sz w:val="24"/>
          <w:u w:val="single"/>
        </w:rPr>
        <w:t>　　　　　 　</w:t>
      </w:r>
      <w:r>
        <w:rPr>
          <w:rFonts w:hint="eastAsia" w:eastAsia="仿宋_GB2312"/>
          <w:sz w:val="24"/>
        </w:rPr>
        <w:t>考点　　</w:t>
      </w:r>
      <w:r>
        <w:rPr>
          <w:rFonts w:hint="eastAsia" w:eastAsia="仿宋_GB2312"/>
          <w:sz w:val="24"/>
          <w:u w:val="single"/>
        </w:rPr>
        <w:t>　　　　　　　</w:t>
      </w:r>
      <w:r>
        <w:rPr>
          <w:rFonts w:hint="eastAsia" w:eastAsia="仿宋_GB2312"/>
          <w:sz w:val="24"/>
        </w:rPr>
        <w:t>　　　　　　　编号：</w:t>
      </w:r>
    </w:p>
    <w:tbl>
      <w:tblPr>
        <w:tblStyle w:val="3"/>
        <w:tblW w:w="8461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1080"/>
        <w:gridCol w:w="1080"/>
        <w:gridCol w:w="1260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　名</w:t>
            </w: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准考证号</w:t>
            </w:r>
          </w:p>
        </w:tc>
        <w:tc>
          <w:tcPr>
            <w:tcW w:w="2521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考试科目</w:t>
            </w: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考场号</w:t>
            </w: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521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及地址</w:t>
            </w:r>
          </w:p>
        </w:tc>
        <w:tc>
          <w:tcPr>
            <w:tcW w:w="3420" w:type="dxa"/>
            <w:gridSpan w:val="3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521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7" w:hRule="atLeast"/>
          <w:jc w:val="center"/>
        </w:trPr>
        <w:tc>
          <w:tcPr>
            <w:tcW w:w="1260" w:type="dxa"/>
            <w:tcBorders>
              <w:top w:val="single" w:color="auto" w:sz="4" w:space="0"/>
            </w:tcBorders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违规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描述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7201" w:type="dxa"/>
            <w:gridSpan w:val="5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1.物品名称: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2.型号: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3.数量: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4.原因: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  <w:jc w:val="center"/>
        </w:trPr>
        <w:tc>
          <w:tcPr>
            <w:tcW w:w="1260" w:type="dxa"/>
            <w:vMerge w:val="restart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当场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暂扣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处理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201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违规人员签字：           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0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1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监考人员签字:                            　　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  <w:jc w:val="center"/>
        </w:trPr>
        <w:tc>
          <w:tcPr>
            <w:tcW w:w="1260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1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物品保管人员签字:                         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260" w:type="dxa"/>
            <w:vMerge w:val="restart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事后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退还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处理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201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物品保管人员签字:                         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260" w:type="dxa"/>
            <w:vMerge w:val="continue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7201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退还物品领取人签字:                       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201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280" w:lineRule="exact"/>
              <w:ind w:left="269" w:hanging="269" w:hangingChars="11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不是物品持有人领取退还物品，应持有委托书及委托人和本人的身份证件（原件）。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ind w:left="269" w:hanging="269" w:hangingChars="11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本表一式叁份。一份由应试人员保存;一份由物品保管人员保存;一份由地方协会保存。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ind w:left="269" w:hanging="269" w:hangingChars="11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领取退还物品所持的委托书及证件，应进行复印备份，由地方协会存档。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6A3F"/>
    <w:multiLevelType w:val="multilevel"/>
    <w:tmpl w:val="25446A3F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53977"/>
    <w:rsid w:val="49F539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" w:cstheme="minorBidi"/>
      <w:kern w:val="2"/>
      <w:sz w:val="32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2017-02-03T05:50:00Z</dcterms:created>
  <dc:creator>Administrator</dc:creator>
  <cp:lastModifiedBy>Administrator</cp:lastModifiedBy>
  <dcterms:modified xsi:type="dcterms:W3CDTF">2017-02-03T05:50:14Z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